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7" w:rsidRPr="000953D7" w:rsidRDefault="004E6768" w:rsidP="000953D7">
      <w:pPr>
        <w:pStyle w:val="ac"/>
        <w:jc w:val="both"/>
      </w:pPr>
      <w:r>
        <w:t>Изх.№25-00-154/28.11.2024г.</w:t>
      </w:r>
      <w:r w:rsidR="000953D7" w:rsidRPr="000953D7">
        <w:t xml:space="preserve">                                                                             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Гр.Рудозем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B656C7">
        <w:t>т</w:t>
      </w:r>
      <w:r w:rsidR="00EA24A1">
        <w:t xml:space="preserve"> инж.Недко Фиданов Кулевски</w:t>
      </w:r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D402DB">
        <w:t>от с идентификатор 63207.506.211</w:t>
      </w:r>
      <w:r w:rsidR="00696C6E">
        <w:t xml:space="preserve"> по КК на гр.Рудозем</w:t>
      </w:r>
      <w:r w:rsidR="00B210DD">
        <w:t xml:space="preserve">, </w:t>
      </w:r>
      <w:r w:rsidR="00D402DB">
        <w:t>за който е отреден УПИ VІ</w:t>
      </w:r>
      <w:r w:rsidR="00C80B99">
        <w:t>, кв.7</w:t>
      </w:r>
      <w:r w:rsidR="00B210DD">
        <w:t>9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5E78AE">
        <w:t xml:space="preserve"> е заявление с Вх.№ 94-0</w:t>
      </w:r>
      <w:r w:rsidR="00D402DB">
        <w:t>0-2112/14.11.2024</w:t>
      </w:r>
      <w:r w:rsidR="00831A4D">
        <w:t xml:space="preserve"> г.</w:t>
      </w:r>
      <w:r w:rsidR="00843CB7">
        <w:t xml:space="preserve"> от </w:t>
      </w:r>
      <w:r w:rsidR="00D402DB">
        <w:t>Мелха Раифова Караахмедова</w:t>
      </w:r>
      <w:r w:rsidR="00792988">
        <w:t xml:space="preserve">, 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D402DB">
        <w:t>63207.506.211</w:t>
      </w:r>
      <w:r w:rsidR="00696C6E">
        <w:t xml:space="preserve"> по КК</w:t>
      </w:r>
      <w:r w:rsidR="00792988">
        <w:t xml:space="preserve"> на гр.Рудозем</w:t>
      </w:r>
      <w:r w:rsidR="00D402DB">
        <w:t>, който е отреден УПИ VІ</w:t>
      </w:r>
      <w:r w:rsidR="00BE7D86">
        <w:t>, кв.7</w:t>
      </w:r>
      <w:r w:rsidR="00B210DD">
        <w:t>9</w:t>
      </w:r>
      <w:r w:rsidR="00B40D80" w:rsidRPr="00AB6C18">
        <w:t xml:space="preserve"> </w:t>
      </w:r>
      <w:r w:rsidR="00B40D80">
        <w:t xml:space="preserve">с АЧОС </w:t>
      </w:r>
      <w:r w:rsidR="00D402DB">
        <w:t>№ 975</w:t>
      </w:r>
      <w:r w:rsidR="00696C6E">
        <w:t>/</w:t>
      </w:r>
      <w:r w:rsidR="00D402DB">
        <w:t>24</w:t>
      </w:r>
      <w:r w:rsidR="000520E9">
        <w:t>.</w:t>
      </w:r>
      <w:r w:rsidR="00D402DB">
        <w:t>10.2024</w:t>
      </w:r>
      <w:r w:rsidR="006939A4">
        <w:t xml:space="preserve"> г.</w:t>
      </w:r>
      <w:r w:rsidR="003D0C7C">
        <w:t>в която притежав</w:t>
      </w:r>
      <w:r w:rsidR="00910987">
        <w:t>а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r w:rsidRPr="000953D7">
        <w:rPr>
          <w:lang w:val="ru-RU"/>
        </w:rPr>
        <w:t>родажба на земя - частна общинска собственост, на собственика на законно построена върху нея сграда се извършва от кмета на общината без търг или конкурс по ред, определен в наредбата по ч</w:t>
      </w:r>
      <w:r w:rsidR="002A3BA8">
        <w:t>л.8 ал.2.</w:t>
      </w:r>
      <w:bookmarkStart w:id="0" w:name="_GoBack"/>
      <w:bookmarkEnd w:id="0"/>
      <w:r w:rsidR="009A58B5">
        <w:t xml:space="preserve"> </w:t>
      </w:r>
      <w:r w:rsidRPr="000953D7">
        <w:t>Съгласно чл.41, ал.2 от ЗОС р</w:t>
      </w:r>
      <w:r w:rsidRPr="000953D7">
        <w:rPr>
          <w:lang w:val="ru-RU"/>
        </w:rPr>
        <w:t xml:space="preserve">азпоредителните сделки с имоти или с вещни права върху имоти - общинска собственост, се извършват по пазарни цени, но не по-ниски от данъчните им оценки. Пазарните цени на имотите и на вещните права се определят от общинския съвет въз основа на пазарни оценки, изготвени от оценители, определени по реда на чл. 22, ал. 3, освен ако в закон е предвидено друго.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</w:t>
      </w:r>
      <w:r w:rsidR="008F642C">
        <w:rPr>
          <w:noProof/>
          <w:lang w:val="en-US"/>
        </w:rPr>
        <w:t xml:space="preserve"> </w:t>
      </w:r>
      <w:r w:rsidR="008F642C">
        <w:rPr>
          <w:noProof/>
        </w:rPr>
        <w:t>от</w:t>
      </w:r>
      <w:r w:rsidRPr="000953D7">
        <w:rPr>
          <w:noProof/>
          <w:lang w:val="ru-RU"/>
        </w:rPr>
        <w:t xml:space="preserve">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lastRenderedPageBreak/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І.Общински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696C6E">
        <w:t>им</w:t>
      </w:r>
      <w:r w:rsidR="008F642C">
        <w:t>от с идентификатор 63207.506.211</w:t>
      </w:r>
      <w:r w:rsidR="00696C6E">
        <w:t xml:space="preserve"> по КК</w:t>
      </w:r>
      <w:r w:rsidR="00EE1B66">
        <w:t xml:space="preserve"> на гр.Рудозем</w:t>
      </w:r>
      <w:r w:rsidR="00B210DD">
        <w:t xml:space="preserve">, </w:t>
      </w:r>
      <w:r w:rsidR="00BE7D86">
        <w:t>за който е отреден УПИ VІ, кв.7</w:t>
      </w:r>
      <w:r w:rsidR="00B210DD">
        <w:t>9</w:t>
      </w:r>
      <w:r w:rsidR="00B210DD" w:rsidRPr="00AB6C18">
        <w:t xml:space="preserve"> </w:t>
      </w:r>
      <w:r w:rsidR="00EE1B66" w:rsidRPr="00AB6C18">
        <w:t xml:space="preserve"> </w:t>
      </w:r>
      <w:r w:rsidR="009A1698">
        <w:t xml:space="preserve">с площ </w:t>
      </w:r>
      <w:r w:rsidR="00D402DB">
        <w:t>625</w:t>
      </w:r>
      <w:r w:rsidRPr="000953D7">
        <w:t xml:space="preserve"> м</w:t>
      </w:r>
      <w:r w:rsidRPr="000953D7">
        <w:rPr>
          <w:vertAlign w:val="superscript"/>
        </w:rPr>
        <w:t>2</w:t>
      </w:r>
      <w:r w:rsidR="00D402DB">
        <w:t xml:space="preserve"> в размер на 3440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ІІ.</w:t>
      </w:r>
      <w:r w:rsidRPr="00FE0101">
        <w:t>Да се извърши прода</w:t>
      </w:r>
      <w:r>
        <w:t xml:space="preserve">жба по реда на чл.35 ал.3 от ЗОС на </w:t>
      </w:r>
      <w:r w:rsidR="00D402DB">
        <w:t>Мелха Раифова Караахмедова коя</w:t>
      </w:r>
      <w:r w:rsidR="00BE7D86">
        <w:t>то е построил</w:t>
      </w:r>
      <w:r w:rsidR="00D402DB">
        <w:t>а</w:t>
      </w:r>
      <w:r w:rsidR="00BE7D86">
        <w:t xml:space="preserve"> законно жилищна сгра</w:t>
      </w:r>
      <w:r w:rsidR="00D402DB">
        <w:t>да съгласно Договор за ОПС от 12.03.1987</w:t>
      </w:r>
      <w:r w:rsidR="00BE7D86">
        <w:t xml:space="preserve"> г. 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r>
        <w:t>ед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EC4558" w:rsidP="00EC4558">
      <w:pPr>
        <w:pStyle w:val="ac"/>
        <w:tabs>
          <w:tab w:val="left" w:pos="3015"/>
        </w:tabs>
        <w:jc w:val="both"/>
      </w:pPr>
      <w:r>
        <w:tab/>
      </w:r>
      <w:r w:rsidR="008F64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E52875" w:rsidRPr="00C34676" w:rsidRDefault="00C34676" w:rsidP="00C34676">
      <w:pPr>
        <w:pStyle w:val="ac"/>
        <w:ind w:left="990"/>
        <w:jc w:val="right"/>
        <w:rPr>
          <w:b/>
        </w:rPr>
      </w:pPr>
      <w:r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4" w:rsidRDefault="00177CB4">
      <w:r>
        <w:separator/>
      </w:r>
    </w:p>
  </w:endnote>
  <w:endnote w:type="continuationSeparator" w:id="0">
    <w:p w:rsidR="00177CB4" w:rsidRDefault="001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4" w:rsidRDefault="00177CB4">
      <w:r>
        <w:separator/>
      </w:r>
    </w:p>
  </w:footnote>
  <w:footnote w:type="continuationSeparator" w:id="0">
    <w:p w:rsidR="00177CB4" w:rsidRDefault="001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549A"/>
    <w:rsid w:val="0007633E"/>
    <w:rsid w:val="000825DA"/>
    <w:rsid w:val="00085A94"/>
    <w:rsid w:val="000953D7"/>
    <w:rsid w:val="00095E2B"/>
    <w:rsid w:val="000D1F23"/>
    <w:rsid w:val="00126A49"/>
    <w:rsid w:val="00162253"/>
    <w:rsid w:val="00177CB4"/>
    <w:rsid w:val="001806B2"/>
    <w:rsid w:val="00196D5D"/>
    <w:rsid w:val="001B0CDC"/>
    <w:rsid w:val="001D4DA2"/>
    <w:rsid w:val="0020380C"/>
    <w:rsid w:val="002A32C1"/>
    <w:rsid w:val="002A3BA8"/>
    <w:rsid w:val="002C6406"/>
    <w:rsid w:val="00346B98"/>
    <w:rsid w:val="003A3CB7"/>
    <w:rsid w:val="003A51F9"/>
    <w:rsid w:val="003B7D5B"/>
    <w:rsid w:val="003D0C7C"/>
    <w:rsid w:val="003E366C"/>
    <w:rsid w:val="00424E0A"/>
    <w:rsid w:val="00474217"/>
    <w:rsid w:val="004A56D2"/>
    <w:rsid w:val="004B11CA"/>
    <w:rsid w:val="004B685E"/>
    <w:rsid w:val="004E6768"/>
    <w:rsid w:val="004F0C6C"/>
    <w:rsid w:val="004F1507"/>
    <w:rsid w:val="00503E87"/>
    <w:rsid w:val="00525C79"/>
    <w:rsid w:val="005340AD"/>
    <w:rsid w:val="00540F96"/>
    <w:rsid w:val="0054643F"/>
    <w:rsid w:val="0054707F"/>
    <w:rsid w:val="00553855"/>
    <w:rsid w:val="00582E06"/>
    <w:rsid w:val="005C3CB7"/>
    <w:rsid w:val="005D2AF0"/>
    <w:rsid w:val="005E78AE"/>
    <w:rsid w:val="005E79C9"/>
    <w:rsid w:val="005F1713"/>
    <w:rsid w:val="005F1CBD"/>
    <w:rsid w:val="005F553A"/>
    <w:rsid w:val="005F7701"/>
    <w:rsid w:val="0061041C"/>
    <w:rsid w:val="00641E02"/>
    <w:rsid w:val="00663977"/>
    <w:rsid w:val="006939A4"/>
    <w:rsid w:val="00696C6E"/>
    <w:rsid w:val="006D44AE"/>
    <w:rsid w:val="006E3CD8"/>
    <w:rsid w:val="007125BB"/>
    <w:rsid w:val="0073660E"/>
    <w:rsid w:val="007571A7"/>
    <w:rsid w:val="00792988"/>
    <w:rsid w:val="007A6578"/>
    <w:rsid w:val="007B57C8"/>
    <w:rsid w:val="007D1690"/>
    <w:rsid w:val="007E37BC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A575C"/>
    <w:rsid w:val="008C11EC"/>
    <w:rsid w:val="008C22C6"/>
    <w:rsid w:val="008E019E"/>
    <w:rsid w:val="008F642C"/>
    <w:rsid w:val="00910987"/>
    <w:rsid w:val="009120AD"/>
    <w:rsid w:val="009120F8"/>
    <w:rsid w:val="00926EBB"/>
    <w:rsid w:val="00961AEE"/>
    <w:rsid w:val="0096609F"/>
    <w:rsid w:val="00992D96"/>
    <w:rsid w:val="009A1698"/>
    <w:rsid w:val="009A58B5"/>
    <w:rsid w:val="009F1C18"/>
    <w:rsid w:val="00A32598"/>
    <w:rsid w:val="00A42DBD"/>
    <w:rsid w:val="00A753E8"/>
    <w:rsid w:val="00A77F31"/>
    <w:rsid w:val="00AA3C07"/>
    <w:rsid w:val="00AB6C18"/>
    <w:rsid w:val="00B210DD"/>
    <w:rsid w:val="00B21934"/>
    <w:rsid w:val="00B3438B"/>
    <w:rsid w:val="00B40D80"/>
    <w:rsid w:val="00B55F6D"/>
    <w:rsid w:val="00B622CA"/>
    <w:rsid w:val="00B656C7"/>
    <w:rsid w:val="00B723D8"/>
    <w:rsid w:val="00B75DE5"/>
    <w:rsid w:val="00BC1CF9"/>
    <w:rsid w:val="00BE7D86"/>
    <w:rsid w:val="00C0489D"/>
    <w:rsid w:val="00C124C0"/>
    <w:rsid w:val="00C34676"/>
    <w:rsid w:val="00C80B99"/>
    <w:rsid w:val="00CA0540"/>
    <w:rsid w:val="00CA432E"/>
    <w:rsid w:val="00CC00B3"/>
    <w:rsid w:val="00D402DB"/>
    <w:rsid w:val="00DA015B"/>
    <w:rsid w:val="00DB3174"/>
    <w:rsid w:val="00E10F0D"/>
    <w:rsid w:val="00E52875"/>
    <w:rsid w:val="00E62D46"/>
    <w:rsid w:val="00EA24A1"/>
    <w:rsid w:val="00EC4558"/>
    <w:rsid w:val="00ED7919"/>
    <w:rsid w:val="00EE1B66"/>
    <w:rsid w:val="00EE2744"/>
    <w:rsid w:val="00F04CEE"/>
    <w:rsid w:val="00F5776F"/>
    <w:rsid w:val="00F8440C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092E191"/>
  <w15:docId w15:val="{8232F40F-87D7-4057-8C02-6AE2E15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sMMD6NAS9ugrP+zzydvtfVIiecObV5MfuygSnN5Kees=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d7SeqVL7SDZriWZn+jJWkKgJsqL78yWUj0DC9D0jVXU=</DigestValue>
    </Reference>
    <Reference Type="http://www.w3.org/2000/09/xmldsig#Object" URI="#idValidSigLnImg">
      <DigestMethod Algorithm="http://www.w3.org/2001/04/xmlenc#sha256"/>
      <DigestValue>DpZL5BJvmEbHPsP1zYcFDzXMESYFDyY+qqi9L4SDxJI=</DigestValue>
    </Reference>
    <Reference Type="http://www.w3.org/2000/09/xmldsig#Object" URI="#idInvalidSigLnImg">
      <DigestMethod Algorithm="http://www.w3.org/2001/04/xmlenc#sha256"/>
      <DigestValue>6tmFsKbglWJWHhrQXHkmFisxQ1777xkWODOkgqHXeIA=</DigestValue>
    </Reference>
  </SignedInfo>
  <SignatureValue>Y3V3lRjKoffYQJAt8hJxljW4IySIC/ukJuGHHjYAsdNVYtc9wMjF//nUsGxHBw+89xmZMvwjgshG
zE2mj83ESgx0gBo+xtPrDibPPjDUgcEQnat7J7RuZA+J1+Na3vbqorvBVfEM8GDK3YJtw0SQRhC/
xFvYePKgT1qr6hB+gaAcjIw0tAJvfNlD3I85WDZ7XsRy3dkPsqdLOjdxTPVhC7NvzMM1axAlymOz
Citkg9onDm9UmeGaLcBKwc7nVy3vh5kj5/jxHTnNlb59HSE/hl94mzlJc5QrPd1GAgHAoovSNg2A
KQ5jdhxFBTkwP7TCbtbqQ+DeBrLB6QYiYb7ORA==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J2OEPMWd6/ldp+bO6dLyeiI0yRBL4/dnVLIIqwshaTM=</DigestValue>
      </Reference>
      <Reference URI="/word/endnotes.xml?ContentType=application/vnd.openxmlformats-officedocument.wordprocessingml.endnotes+xml">
        <DigestMethod Algorithm="http://www.w3.org/2001/04/xmlenc#sha256"/>
        <DigestValue>htGFgP3MBa4db7QClrdpZTUiQ/UNTPEIlFGxW+mDeeA=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pg/fgaNsek94o1W/Fhx5yZl08nA8HPcONBH7mVnrFYU=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smuEKrKD/rhQVOpkXc1Ee5EGv3X7FPN/XkD5qXS0FBM=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+8eDf+3c34Q5N3gs8oMMJzCF7Gl8PnCGjduti/7yXtI=</DigestValue>
      </Reference>
      <Reference URI="/word/styles.xml?ContentType=application/vnd.openxmlformats-officedocument.wordprocessingml.styles+xml">
        <DigestMethod Algorithm="http://www.w3.org/2001/04/xmlenc#sha256"/>
        <DigestValue>D24+01O2M04GKp7MrUmyJI3DxpcUNg5Fo1QaTbnRlnI=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F5qNFZGWt4y6Zj0CuQmi59wQ0o+j4PCDEX1P9K6CQYM=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2024-11-28T12:01:39Z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2024-11-28T12:01:39Z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/H8AAAkAAAABAAAA0N779/x/AAAAAAAAAAAAAIekQcL8fwAAgL7HYHsBAAAAAAAAAAAAAAAAAAAAAAAAAAAAAAAAAACmC5Q0yO4AAAAAAAD8fwAAsOIvBlIAAAAAAAAAAAAAAKC0yWh7AQAA8OMvBgAAAABgG/9uewEAAAcAAAAAAAAA8AfMaHsBAAAs4y8GUgAAAIDjLwZSAAAAwR/S9/x/AACw4i8GUgAAAJEsNvoAAAAAZEKEwPx/AACxKzb6/H8AAKC0yWh7AQAAu1TW9/x/AADQ4i8GUgAAAIDjLwZS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qd9uewEAABDofsD8fwAAcMGXaHsBAADQ3vv3/H8AAAAAAAAAAAAAAae2wPx/AAACAAAAAAAAAAIAAAAAAAAAAAAAAAAAAAAAAAAAAAAAADZrlDTI7gAAwGfLaHsBAADQsm12ewEAAAAAAAAAAAAAoLTJaHsBAACYhC8GAAAAAOD///8AAAAABgAAAAAAAAADAAAAAAAAALyDLwZSAAAAEIQvBlIAAADBH9L3/H8AAAAAAAAAAAAAsOYA+AAAAAAAAAAAAAAAAP+ghsD8fwAAoLTJaHsBAAC7VNb3/H8AAGCDLwZSAAAAEIQvBlI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HhiewEAAAAAAAAAAAAACgAAAAAAAAAQGTb6/H8AAAAAAAAAAAAAAAAAAAAAAAAAAAAAAAAAAAAAAAAAAAAABHUvBlIAAACwBQH4/H8AAD6n9RvsMQAAAGgV+vx/AAAAT9tuewEAACOYOsIAAAAAzAAAAAAAAACmCH3A/H8AADMEAAAAAAAAYBv/bnsBAADxCJ3Yr0rbAQAAAAAAAAAADQAAAAAAAADRB33AAAAAAAEAAAAAAAAAkGvRYHsBAAAAAAAAAAAAALtU1vf8fwAAUHQvBlIAAABkAAAAAAAAAAgAymt7AQ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RBwvx/AAAKAAsAAAAAANDe+/f8fwAAAAAAAAAAAACspEHC/H8AAAAAAAAAAAAA4HEV+vx/AAAAAAAAAAAAAAAAAAAAAAAA1nSUNMjuAADTZ4vA/H8AAEgAAAB7AQAAAAAAAAAAAACgtMloewEAADijLwYAAAAA9f///wAAAAAJAAAAAAAAAAAAAAAAAAAAXKIvBlIAAACwoi8GUgAAAMEf0vf8fwAAAAAAAAAAAAAAAAAAAAAAAKC0yWh7AQAAOKMvBlIAAACgtMloewEAALtU1vf8fwAAAKIvBlIAAACwoi8GU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RBwvx/AACAvsdgewEAAAAAAAAAAAAAAAAAAAAAAAAAAAAAAAAAAKYLlDTI7gAAAAAAAPx/AACw4i8GUgAAAAAAAAAAAAAAoLTJaHsBAADw4y8GAAAAAGAb/257AQAABwAAAAAAAADwB8xoewEAACzjLwZSAAAAgOMvBlIAAADBH9L3/H8AALDiLwZSAAAAkSw2+gAAAABkQoTA/H8AALErNvr8fwAAoLTJaHsBAAC7VNb3/H8AANDiLwZSAAAAgOMvBl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Cp3257AQAAEOh+wPx/AABwwZdoewEAANDe+/f8fwAAAAAAAAAAAAABp7bA/H8AAAIAAAAAAAAAAgAAAAAAAAAAAAAAAAAAAAAAAAAAAAAANmuUNMjuAADAZ8toewEAANCybXZ7AQAAAAAAAAAAAACgtMloewEAAJiELwYAAAAA4P///wAAAAAGAAAAAAAAAAMAAAAAAAAAvIMvBlIAAAAQhC8GUgAAAMEf0vf8fwAAAAAAAAAAAACw5gD4AAAAAAAAAAAAAAAA/6CGwPx/AACgtMloewEAALtU1vf8fwAAYIMvBlIAAAAQhC8GU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0Wh7AQAAVAH/e/9//3//f/9//3//fxAZNvr8fwAAAAAAAO0gflsAHrdgewEAAP5/i24AAAAAAAC3YHsBAADQArdgewEAAEEIAAAfO/9/Pqf1G+wxAADADLdgewEAAABP2257AQAAI5g6wgAAAADMAAAAAAAAAKYIfcD8fwAAQQQAAAAAAABgG/9uewEAAPEIndivStsBAAAAAAAAAAAQAAAAAAAAANEHfcAAAAAAAQAAAAAAAACQa9FgewEAAAAAAAAAAAAAu1TW9/x/AABQdC8GUgAAAGQAAAAAAAAACADRdHs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97BB-60CF-4537-ABE2-E6F86D83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7</cp:revision>
  <cp:lastPrinted>2020-03-19T14:57:00Z</cp:lastPrinted>
  <dcterms:created xsi:type="dcterms:W3CDTF">2024-11-26T12:50:00Z</dcterms:created>
  <dcterms:modified xsi:type="dcterms:W3CDTF">2024-12-02T13:13:00Z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